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TIME &amp; MATERIALS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This Time &amp; Materials Contract is between: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SERVICES</w:t>
      </w:r>
    </w:p>
    <w:p>
      <w:pPr>
        <w:spacing w:after="200"/>
      </w:pPr>
      <w:r>
        <w:t xml:space="preserve">The Consultant shall provide the following services on a time and materials basis:</w:t>
      </w:r>
    </w:p>
    <w:p>
      <w:pPr>
        <w:spacing w:after="200"/>
      </w:pPr>
      <w:r>
        <w:rPr>
          <w:i/>
          <w:iCs/>
          <w:color w:val="00a99d"/>
        </w:rPr>
        <w:t xml:space="preserve">[Description of services]</w:t>
      </w:r>
    </w:p>
    <w:p>
      <w:pPr>
        <w:pStyle w:val="Heading1"/>
        <w:pStyle w:val="Heading1"/>
        <w:spacing w:before="400" w:after="200"/>
      </w:pPr>
      <w:r>
        <w:t xml:space="preserve">3. RATES</w:t>
      </w:r>
    </w:p>
    <w:p>
      <w:pPr>
        <w:spacing w:after="200"/>
      </w:pPr>
      <w:r>
        <w:rPr>
          <w:b/>
          <w:bCs/>
        </w:rPr>
        <w:t xml:space="preserve">The following rates shall apply: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Senior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Junior Consultant: EUR</w:t>
      </w:r>
    </w:p>
    <w:p>
      <w:pPr>
        <w:spacing w:after="200"/>
      </w:pPr>
      <w:r>
        <w:rPr>
          <w:i/>
          <w:iCs/>
          <w:color w:val="00a99d"/>
        </w:rPr>
        <w:t xml:space="preserve">[XXX]</w:t>
      </w:r>
    </w:p>
    <w:p>
      <w:pPr>
        <w:spacing w:after="200"/>
      </w:pPr>
      <w:r>
        <w:t xml:space="preserve">per hour</w:t>
      </w:r>
    </w:p>
    <w:p>
      <w:pPr>
        <w:pStyle w:val="Heading1"/>
        <w:pStyle w:val="Heading1"/>
        <w:spacing w:before="400" w:after="200"/>
      </w:pPr>
      <w:r>
        <w:t xml:space="preserve">4. ESTIMATED EFFORT</w:t>
      </w:r>
    </w:p>
    <w:p>
      <w:pPr>
        <w:spacing w:after="200"/>
      </w:pPr>
      <w:r>
        <w:t xml:space="preserve">Estimated hours:</w:t>
      </w:r>
    </w:p>
    <w:p>
      <w:pPr>
        <w:spacing w:after="200"/>
      </w:pPr>
      <w:r>
        <w:rPr>
          <w:i/>
          <w:iCs/>
          <w:color w:val="00a99d"/>
        </w:rPr>
        <w:t xml:space="preserve">[XXX hours]</w:t>
      </w:r>
    </w:p>
    <w:p>
      <w:pPr>
        <w:spacing w:after="200"/>
      </w:pPr>
      <w:r>
        <w:t xml:space="preserve">Estimated budget: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spacing w:after="200"/>
      </w:pPr>
      <w:r>
        <w:t xml:space="preserve">Note: Actual hours may vary. Client will be notified if estimates are likely to be exceeded.</w:t>
      </w:r>
    </w:p>
    <w:p>
      <w:pPr>
        <w:pStyle w:val="Heading1"/>
        <w:pStyle w:val="Heading1"/>
        <w:spacing w:before="400" w:after="200"/>
      </w:pPr>
      <w:r>
        <w:t xml:space="preserve">5. TIMESHEETS AND INVOICING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Consultant shall submit timesheets weekly/bi-weekly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Invoices shall be issued monthly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Payment terms: Net</w:t>
      </w:r>
    </w:p>
    <w:p>
      <w:pPr>
        <w:spacing w:after="200"/>
      </w:pPr>
      <w:r>
        <w:rPr>
          <w:i/>
          <w:iCs/>
          <w:color w:val="00a99d"/>
        </w:rPr>
        <w:t xml:space="preserve">[30]</w:t>
      </w:r>
    </w:p>
    <w:p>
      <w:pPr>
        <w:spacing w:after="200"/>
      </w:pPr>
      <w:r>
        <w:t xml:space="preserve">days</w:t>
      </w:r>
    </w:p>
    <w:p>
      <w:pPr>
        <w:pStyle w:val="Heading1"/>
        <w:pStyle w:val="Heading1"/>
        <w:spacing w:before="400" w:after="200"/>
      </w:pPr>
      <w:r>
        <w:t xml:space="preserve">6. EXPENSES</w:t>
      </w:r>
    </w:p>
    <w:p>
      <w:pPr>
        <w:spacing w:after="200"/>
      </w:pPr>
      <w:r>
        <w:t xml:space="preserve">The following expenses shall be reimbursable: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Travel expenses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Accommodation (pre-approved)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Software licenses (if required)</w:t>
      </w:r>
    </w:p>
    <w:p>
      <w:pPr>
        <w:spacing w:after="200"/>
      </w:pPr>
      <w:r>
        <w:t xml:space="preserve">All expenses require prior written approval and receipts.</w:t>
      </w:r>
    </w:p>
    <w:p>
      <w:pPr>
        <w:pStyle w:val="Heading1"/>
        <w:pStyle w:val="Heading1"/>
        <w:spacing w:before="400" w:after="200"/>
      </w:pPr>
      <w:r>
        <w:t xml:space="preserve">7. TERM</w:t>
      </w:r>
    </w:p>
    <w:p>
      <w:pPr>
        <w:spacing w:after="200"/>
      </w:pPr>
      <w:r>
        <w:t xml:space="preserve">This contract shall commence on</w:t>
      </w:r>
    </w:p>
    <w:p>
      <w:pPr>
        <w:spacing w:after="200"/>
      </w:pPr>
      <w:r>
        <w:rPr>
          <w:i/>
          <w:iCs/>
          <w:color w:val="00a99d"/>
        </w:rPr>
        <w:t xml:space="preserve">[Start Date]</w:t>
      </w:r>
    </w:p>
    <w:p>
      <w:pPr>
        <w:spacing w:after="200"/>
      </w:pPr>
      <w:r>
        <w:t xml:space="preserve">and continue until</w:t>
      </w:r>
    </w:p>
    <w:p>
      <w:pPr>
        <w:spacing w:after="200"/>
      </w:pPr>
      <w:r>
        <w:rPr>
          <w:i/>
          <w:iCs/>
          <w:color w:val="00a99d"/>
        </w:rPr>
        <w:t xml:space="preserve">[End Date or "completion of services"]</w:t>
      </w:r>
    </w:p>
    <w:p>
      <w:pPr>
        <w:pStyle w:val="Heading1"/>
        <w:pStyle w:val="Heading1"/>
        <w:spacing w:before="400" w:after="200"/>
      </w:pPr>
      <w:r>
        <w:t xml:space="preserve">8. TERMINATION</w:t>
      </w:r>
    </w:p>
    <w:p>
      <w:pPr>
        <w:spacing w:after="200"/>
      </w:pPr>
      <w:r>
        <w:t xml:space="preserve">Either party may terminate this contract with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written notice. Client shall pay for all work completed through the termination date.</w:t>
      </w:r>
    </w:p>
    <w:p>
      <w:pPr>
        <w:pStyle w:val="Heading1"/>
        <w:pStyle w:val="Heading1"/>
        <w:spacing w:before="400" w:after="200"/>
      </w:pPr>
      <w:r>
        <w:t xml:space="preserve">9.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2026-04-16T18:13:14.259Z</dcterms:created>
  <dcterms:modified xsi:type="dcterms:W3CDTF">2026-04-16T18:13:14.259Z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